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spacing w:line="520" w:lineRule="exact"/>
        <w:jc w:val="center"/>
        <w:rPr>
          <w:rFonts w:hint="eastAsia" w:ascii="Times New Roman" w:hAnsi="Times New Roman" w:eastAsia="方正大标宋简体" w:cs="Times New Roman"/>
          <w:sz w:val="40"/>
          <w:szCs w:val="44"/>
        </w:rPr>
      </w:pPr>
      <w:bookmarkStart w:id="0" w:name="_GoBack"/>
      <w:r>
        <w:rPr>
          <w:rFonts w:hint="eastAsia" w:ascii="Times New Roman" w:hAnsi="Times New Roman" w:eastAsia="方正大标宋简体" w:cs="Times New Roman"/>
          <w:sz w:val="40"/>
          <w:szCs w:val="44"/>
        </w:rPr>
        <w:t>优秀</w:t>
      </w:r>
      <w:r>
        <w:rPr>
          <w:rFonts w:hint="eastAsia" w:ascii="Times New Roman" w:hAnsi="Times New Roman" w:eastAsia="方正大标宋简体" w:cs="Times New Roman"/>
          <w:sz w:val="40"/>
          <w:szCs w:val="44"/>
          <w:lang w:eastAsia="zh-CN"/>
        </w:rPr>
        <w:t>作品</w:t>
      </w:r>
      <w:r>
        <w:rPr>
          <w:rFonts w:hint="eastAsia" w:ascii="Times New Roman" w:hAnsi="Times New Roman" w:eastAsia="方正大标宋简体" w:cs="Times New Roman"/>
          <w:sz w:val="40"/>
          <w:szCs w:val="44"/>
        </w:rPr>
        <w:t>申报表</w:t>
      </w:r>
      <w:bookmarkEnd w:id="0"/>
    </w:p>
    <w:tbl>
      <w:tblPr>
        <w:tblStyle w:val="2"/>
        <w:tblW w:w="886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124"/>
        <w:gridCol w:w="1155"/>
        <w:gridCol w:w="294"/>
        <w:gridCol w:w="1134"/>
        <w:gridCol w:w="1417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6" w:type="dxa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所在高校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团队名称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66" w:type="dxa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  <w:t>作品名称</w:t>
            </w:r>
          </w:p>
        </w:tc>
        <w:tc>
          <w:tcPr>
            <w:tcW w:w="7199" w:type="dxa"/>
            <w:gridSpan w:val="6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66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团队成员</w:t>
            </w:r>
          </w:p>
        </w:tc>
        <w:tc>
          <w:tcPr>
            <w:tcW w:w="7199" w:type="dxa"/>
            <w:gridSpan w:val="6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6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团队负责人</w:t>
            </w:r>
          </w:p>
        </w:tc>
        <w:tc>
          <w:tcPr>
            <w:tcW w:w="1124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指导老师</w:t>
            </w:r>
          </w:p>
        </w:tc>
        <w:tc>
          <w:tcPr>
            <w:tcW w:w="2075" w:type="dxa"/>
            <w:vAlign w:val="top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8865" w:type="dxa"/>
            <w:gridSpan w:val="7"/>
            <w:vAlign w:val="top"/>
          </w:tcPr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主要事迹：</w:t>
            </w:r>
          </w:p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（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  <w:lang w:val="en-US" w:eastAsia="zh-CN"/>
              </w:rPr>
              <w:t>500字以内，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要求制作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成适于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微信公众号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推送的</w:t>
            </w:r>
            <w:r>
              <w:rPr>
                <w:rFonts w:hint="eastAsia" w:ascii="Times New Roman" w:hAnsi="Times New Roman" w:eastAsia="方正楷体简体"/>
                <w:b/>
                <w:bCs/>
                <w:sz w:val="28"/>
                <w:szCs w:val="32"/>
              </w:rPr>
              <w:t>图文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形式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电子文稿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，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可用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附件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形式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提交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。</w:t>
            </w:r>
            <w:r>
              <w:rPr>
                <w:rFonts w:ascii="Times New Roman" w:hAnsi="Times New Roman" w:eastAsia="方正楷体简体"/>
                <w:sz w:val="28"/>
                <w:szCs w:val="32"/>
              </w:rPr>
              <w:t>内容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可包括创新做法、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  <w:lang w:eastAsia="zh-CN"/>
              </w:rPr>
              <w:t>实践故事、心得体会、</w:t>
            </w:r>
            <w:r>
              <w:rPr>
                <w:rFonts w:hint="eastAsia" w:ascii="Times New Roman" w:hAnsi="Times New Roman" w:eastAsia="方正楷体简体"/>
                <w:sz w:val="28"/>
                <w:szCs w:val="32"/>
              </w:rPr>
              <w:t>主要成果、宣传成果等。）</w:t>
            </w:r>
          </w:p>
          <w:p>
            <w:pPr>
              <w:spacing w:line="520" w:lineRule="exact"/>
              <w:rPr>
                <w:rFonts w:ascii="Times New Roman" w:hAnsi="Times New Roman" w:eastAsia="方正楷体简体"/>
                <w:sz w:val="28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B0F5A"/>
    <w:rsid w:val="57CB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2021-03-08T09:06:00Z</dcterms:created>
  <dc:creator>WPS_1553217667</dc:creator>
  <cp:lastModifiedBy>WPS_1553217667</cp:lastModifiedBy>
  <dcterms:modified xsi:type="dcterms:W3CDTF">2021-03-08T09:07:08Z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